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1D7C" w14:textId="77777777" w:rsidR="00817CF0" w:rsidRPr="00D57D78" w:rsidRDefault="0002639B">
      <w:pPr>
        <w:pStyle w:val="10"/>
        <w:keepNext/>
        <w:keepLines/>
        <w:spacing w:before="240" w:line="240" w:lineRule="auto"/>
        <w:ind w:firstLine="0"/>
        <w:jc w:val="center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D57D78">
        <w:rPr>
          <w:sz w:val="28"/>
          <w:szCs w:val="28"/>
        </w:rPr>
        <w:t>ПАМЯТКА</w:t>
      </w:r>
      <w:bookmarkEnd w:id="0"/>
      <w:bookmarkEnd w:id="1"/>
      <w:bookmarkEnd w:id="2"/>
    </w:p>
    <w:p w14:paraId="5E7B1063" w14:textId="77777777" w:rsidR="00817CF0" w:rsidRPr="00D57D78" w:rsidRDefault="0002639B">
      <w:pPr>
        <w:pStyle w:val="11"/>
        <w:spacing w:after="240" w:line="192" w:lineRule="auto"/>
        <w:ind w:firstLine="0"/>
        <w:jc w:val="center"/>
        <w:rPr>
          <w:sz w:val="28"/>
          <w:szCs w:val="28"/>
        </w:rPr>
      </w:pPr>
      <w:r w:rsidRPr="00D57D78">
        <w:rPr>
          <w:sz w:val="28"/>
          <w:szCs w:val="28"/>
        </w:rPr>
        <w:t>об основных способах дистанционного мошенничества</w:t>
      </w:r>
    </w:p>
    <w:p w14:paraId="32309250" w14:textId="0F0831AE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Несмотря на принимаемые правоохранительными органами меры, дистанционные хищения с использованием информационно</w:t>
      </w:r>
      <w:r w:rsidR="00D57D78" w:rsidRPr="00D57D78">
        <w:rPr>
          <w:sz w:val="28"/>
          <w:szCs w:val="28"/>
        </w:rPr>
        <w:t>-</w:t>
      </w:r>
      <w:r w:rsidRPr="00D57D78">
        <w:rPr>
          <w:sz w:val="28"/>
          <w:szCs w:val="28"/>
        </w:rPr>
        <w:softHyphen/>
        <w:t>телекоммуникационных технологий стремительно набирают силу.</w:t>
      </w:r>
    </w:p>
    <w:p w14:paraId="0C69D391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Мошенники умело </w:t>
      </w:r>
      <w:r w:rsidRPr="00D57D78">
        <w:rPr>
          <w:sz w:val="28"/>
          <w:szCs w:val="28"/>
        </w:rPr>
        <w:t>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</w:t>
      </w:r>
      <w:r w:rsidRPr="00D57D78">
        <w:rPr>
          <w:sz w:val="28"/>
          <w:szCs w:val="28"/>
        </w:rPr>
        <w:t>ание, обеспокоенность за близких, жалость) в своих корыстных интересах.</w:t>
      </w:r>
    </w:p>
    <w:p w14:paraId="52E6269C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Основные известные схемы телефонного мошенничества:</w:t>
      </w:r>
    </w:p>
    <w:p w14:paraId="62640CB5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18"/>
        </w:tabs>
        <w:jc w:val="both"/>
        <w:rPr>
          <w:sz w:val="28"/>
          <w:szCs w:val="28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D57D78">
        <w:rPr>
          <w:sz w:val="28"/>
          <w:szCs w:val="28"/>
        </w:rPr>
        <w:t>Случай с родственником.</w:t>
      </w:r>
      <w:bookmarkEnd w:id="4"/>
      <w:bookmarkEnd w:id="5"/>
      <w:bookmarkEnd w:id="6"/>
    </w:p>
    <w:p w14:paraId="33485405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Мошенник представляется родственником (знакомым) и взволнованным голосом по телефону сообщает, что задержан </w:t>
      </w:r>
      <w:r w:rsidRPr="00D57D78">
        <w:rPr>
          <w:sz w:val="28"/>
          <w:szCs w:val="28"/>
        </w:rPr>
        <w:t>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</w:t>
      </w:r>
      <w:r w:rsidRPr="00D57D78">
        <w:rPr>
          <w:sz w:val="28"/>
          <w:szCs w:val="28"/>
        </w:rPr>
        <w:t xml:space="preserve">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14:paraId="78CC1C9A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3"/>
        </w:tabs>
        <w:spacing w:line="276" w:lineRule="auto"/>
        <w:jc w:val="both"/>
        <w:rPr>
          <w:sz w:val="28"/>
          <w:szCs w:val="28"/>
        </w:rPr>
      </w:pPr>
      <w:bookmarkStart w:id="7" w:name="bookmark9"/>
      <w:bookmarkStart w:id="8" w:name="bookmark10"/>
      <w:bookmarkStart w:id="9" w:name="bookmark7"/>
      <w:bookmarkStart w:id="10" w:name="bookmark8"/>
      <w:bookmarkEnd w:id="7"/>
      <w:r w:rsidRPr="00D57D78">
        <w:rPr>
          <w:sz w:val="28"/>
          <w:szCs w:val="28"/>
        </w:rPr>
        <w:t>Розыгрыш призов (это могут быть телефон, ноутбук, автомобиль и</w:t>
      </w:r>
      <w:r w:rsidRPr="00D57D78">
        <w:rPr>
          <w:sz w:val="28"/>
          <w:szCs w:val="28"/>
        </w:rPr>
        <w:t xml:space="preserve"> др.).</w:t>
      </w:r>
      <w:bookmarkEnd w:id="8"/>
      <w:bookmarkEnd w:id="9"/>
      <w:bookmarkEnd w:id="10"/>
    </w:p>
    <w:p w14:paraId="49724983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</w:t>
      </w:r>
      <w:r w:rsidRPr="00D57D78">
        <w:rPr>
          <w:sz w:val="28"/>
          <w:szCs w:val="28"/>
        </w:rPr>
        <w:t xml:space="preserve">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</w:t>
      </w:r>
      <w:r w:rsidRPr="00D57D78">
        <w:rPr>
          <w:sz w:val="28"/>
          <w:szCs w:val="28"/>
        </w:rPr>
        <w:t>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</w:t>
      </w:r>
      <w:r w:rsidRPr="00D57D78">
        <w:rPr>
          <w:sz w:val="28"/>
          <w:szCs w:val="28"/>
        </w:rPr>
        <w:t>ет указанные манипуляции, счет обнуляется, а мошенники исчезают в неизвестном направлении.</w:t>
      </w:r>
    </w:p>
    <w:p w14:paraId="407B1350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</w:t>
      </w:r>
      <w:r w:rsidRPr="00D57D78">
        <w:rPr>
          <w:sz w:val="28"/>
          <w:szCs w:val="28"/>
        </w:rPr>
        <w:t>рждали свое участие в розыгрыше, то, вероятнее всего, вас пытаются обмануть. Будьте осторожны!</w:t>
      </w:r>
    </w:p>
    <w:p w14:paraId="4CA0AD0B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37"/>
        </w:tabs>
        <w:jc w:val="both"/>
        <w:rPr>
          <w:sz w:val="28"/>
          <w:szCs w:val="28"/>
        </w:rPr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 w:rsidRPr="00D57D78">
        <w:rPr>
          <w:sz w:val="28"/>
          <w:szCs w:val="28"/>
        </w:rPr>
        <w:lastRenderedPageBreak/>
        <w:t>SMS-просьба.</w:t>
      </w:r>
      <w:bookmarkEnd w:id="12"/>
      <w:bookmarkEnd w:id="13"/>
      <w:bookmarkEnd w:id="14"/>
    </w:p>
    <w:p w14:paraId="72B320D8" w14:textId="4D01977F" w:rsidR="00817CF0" w:rsidRPr="00D57D78" w:rsidRDefault="0002639B" w:rsidP="00D57D78">
      <w:pPr>
        <w:pStyle w:val="11"/>
        <w:spacing w:after="120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определенную </w:t>
      </w:r>
      <w:r w:rsidRPr="00D57D78">
        <w:rPr>
          <w:sz w:val="28"/>
          <w:szCs w:val="28"/>
        </w:rPr>
        <w:t>сумму и перезвони». Человек пополняет счёт и</w:t>
      </w:r>
      <w:r w:rsidR="00D57D78" w:rsidRPr="00D57D78">
        <w:rPr>
          <w:sz w:val="28"/>
          <w:szCs w:val="28"/>
        </w:rPr>
        <w:t xml:space="preserve"> </w:t>
      </w:r>
      <w:r w:rsidRPr="00D57D78">
        <w:rPr>
          <w:sz w:val="28"/>
          <w:szCs w:val="28"/>
        </w:rPr>
        <w:t>перезванивает, телефон по-прежнему не доступен, а деньги вернуть уже невозможно.</w:t>
      </w:r>
    </w:p>
    <w:p w14:paraId="5CFFEB7D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8"/>
        </w:tabs>
        <w:jc w:val="both"/>
        <w:rPr>
          <w:sz w:val="28"/>
          <w:szCs w:val="28"/>
        </w:rPr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 w:rsidRPr="00D57D78">
        <w:rPr>
          <w:sz w:val="28"/>
          <w:szCs w:val="28"/>
        </w:rPr>
        <w:t>Телефонный заказ от руководителей правоохранительных и государственных органов власти.</w:t>
      </w:r>
      <w:bookmarkEnd w:id="16"/>
      <w:bookmarkEnd w:id="17"/>
      <w:bookmarkEnd w:id="18"/>
    </w:p>
    <w:p w14:paraId="60F9FF56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На телефон абонента (предпринимателя, рук</w:t>
      </w:r>
      <w:r w:rsidRPr="00D57D78">
        <w:rPr>
          <w:sz w:val="28"/>
          <w:szCs w:val="28"/>
        </w:rPr>
        <w:t>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</w:t>
      </w:r>
      <w:r w:rsidRPr="00D57D78">
        <w:rPr>
          <w:sz w:val="28"/>
          <w:szCs w:val="28"/>
        </w:rPr>
        <w:t>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</w:t>
      </w:r>
      <w:r w:rsidRPr="00D57D78">
        <w:rPr>
          <w:sz w:val="28"/>
          <w:szCs w:val="28"/>
        </w:rPr>
        <w:t>равоохранительных органах, потерпевший переводит через терминал банка, либо через иные финансовые услуги денежные средства в указанной сумме.</w:t>
      </w:r>
    </w:p>
    <w:p w14:paraId="71C579C7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32"/>
        </w:tabs>
        <w:jc w:val="both"/>
        <w:rPr>
          <w:sz w:val="28"/>
          <w:szCs w:val="28"/>
        </w:rPr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 w:rsidRPr="00D57D78">
        <w:rPr>
          <w:sz w:val="28"/>
          <w:szCs w:val="28"/>
        </w:rPr>
        <w:t>Платный код.</w:t>
      </w:r>
      <w:bookmarkEnd w:id="20"/>
      <w:bookmarkEnd w:id="21"/>
      <w:bookmarkEnd w:id="22"/>
    </w:p>
    <w:p w14:paraId="3FDDCAF1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Поступает звонок, якобы от сотрудника службы технической поддержки оператора мобильной связи, с </w:t>
      </w:r>
      <w:r w:rsidRPr="00D57D78">
        <w:rPr>
          <w:sz w:val="28"/>
          <w:szCs w:val="28"/>
        </w:rPr>
        <w:t>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</w:t>
      </w:r>
      <w:r w:rsidRPr="00D57D78">
        <w:rPr>
          <w:sz w:val="28"/>
          <w:szCs w:val="28"/>
        </w:rPr>
        <w:t>уществления мобильного перевода денежных средств со счета абонента на счет злоумышленников.</w:t>
      </w:r>
    </w:p>
    <w:p w14:paraId="3ABF5EEF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7"/>
        </w:tabs>
        <w:jc w:val="both"/>
        <w:rPr>
          <w:sz w:val="28"/>
          <w:szCs w:val="28"/>
        </w:rPr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 w:rsidRPr="00D57D78">
        <w:rPr>
          <w:sz w:val="28"/>
          <w:szCs w:val="28"/>
        </w:rPr>
        <w:t>Штрафные санкции оператора.</w:t>
      </w:r>
      <w:bookmarkEnd w:id="24"/>
      <w:bookmarkEnd w:id="25"/>
      <w:bookmarkEnd w:id="26"/>
    </w:p>
    <w:p w14:paraId="5AA9D96E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</w:t>
      </w:r>
      <w:r w:rsidRPr="00D57D78">
        <w:rPr>
          <w:sz w:val="28"/>
          <w:szCs w:val="28"/>
        </w:rPr>
        <w:t>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</w:t>
      </w:r>
      <w:r w:rsidRPr="00D57D78">
        <w:rPr>
          <w:sz w:val="28"/>
          <w:szCs w:val="28"/>
        </w:rPr>
        <w:t>ды.</w:t>
      </w:r>
    </w:p>
    <w:p w14:paraId="41072C4C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7"/>
        </w:tabs>
        <w:jc w:val="both"/>
        <w:rPr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D57D78">
        <w:rPr>
          <w:sz w:val="28"/>
          <w:szCs w:val="28"/>
        </w:rPr>
        <w:t>Ошибочный перевод средств.</w:t>
      </w:r>
      <w:bookmarkEnd w:id="28"/>
      <w:bookmarkEnd w:id="29"/>
      <w:bookmarkEnd w:id="30"/>
    </w:p>
    <w:p w14:paraId="4B3B498F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</w:t>
      </w:r>
      <w:r w:rsidRPr="00D57D78">
        <w:rPr>
          <w:sz w:val="28"/>
          <w:szCs w:val="28"/>
        </w:rPr>
        <w:t>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</w:t>
      </w:r>
      <w:r w:rsidRPr="00D57D78">
        <w:rPr>
          <w:sz w:val="28"/>
          <w:szCs w:val="28"/>
        </w:rPr>
        <w:t>ют такие номера, при осуществлении вызова на которые с телефона снимаются все средства.</w:t>
      </w:r>
    </w:p>
    <w:p w14:paraId="3C81C6A5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8"/>
        </w:tabs>
        <w:jc w:val="both"/>
        <w:rPr>
          <w:sz w:val="28"/>
          <w:szCs w:val="28"/>
        </w:rPr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 w:rsidRPr="00D57D78">
        <w:rPr>
          <w:sz w:val="28"/>
          <w:szCs w:val="28"/>
        </w:rPr>
        <w:lastRenderedPageBreak/>
        <w:t>Предложение получить доступ к СМС-переписке и звонкам абонента.</w:t>
      </w:r>
      <w:bookmarkEnd w:id="32"/>
      <w:bookmarkEnd w:id="33"/>
      <w:bookmarkEnd w:id="34"/>
    </w:p>
    <w:p w14:paraId="59AE7DA8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  <w:sectPr w:rsidR="00817CF0" w:rsidRPr="00D57D78">
          <w:pgSz w:w="11900" w:h="16840"/>
          <w:pgMar w:top="941" w:right="754" w:bottom="1019" w:left="1694" w:header="513" w:footer="591" w:gutter="0"/>
          <w:pgNumType w:start="1"/>
          <w:cols w:space="720"/>
          <w:noEndnote/>
          <w:docGrid w:linePitch="360"/>
        </w:sectPr>
      </w:pPr>
      <w:r w:rsidRPr="00D57D78">
        <w:rPr>
          <w:sz w:val="28"/>
          <w:szCs w:val="28"/>
        </w:rPr>
        <w:t>Учитывая склонность некоторых граждан «</w:t>
      </w:r>
      <w:proofErr w:type="spellStart"/>
      <w:r w:rsidRPr="00D57D78">
        <w:rPr>
          <w:sz w:val="28"/>
          <w:szCs w:val="28"/>
        </w:rPr>
        <w:t>пошпионить</w:t>
      </w:r>
      <w:proofErr w:type="spellEnd"/>
      <w:r w:rsidRPr="00D57D78">
        <w:rPr>
          <w:sz w:val="28"/>
          <w:szCs w:val="28"/>
        </w:rPr>
        <w:t>» за близкими и знакомыми, з</w:t>
      </w:r>
      <w:r w:rsidRPr="00D57D78">
        <w:rPr>
          <w:sz w:val="28"/>
          <w:szCs w:val="28"/>
        </w:rPr>
        <w:t xml:space="preserve">лоумышленниками используется следующая схема мошенничества в сети Интернет: пользователю предлагается изучить </w:t>
      </w:r>
    </w:p>
    <w:p w14:paraId="16178E72" w14:textId="77777777" w:rsidR="00817CF0" w:rsidRPr="00D57D78" w:rsidRDefault="0002639B">
      <w:pPr>
        <w:pStyle w:val="11"/>
        <w:ind w:firstLine="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содержание смс-сообщений и список входящих и исходящих звонков интересующего абонента. Для этого необходимо отправить сообщение стоимостью от 10 </w:t>
      </w:r>
      <w:r w:rsidRPr="00D57D78">
        <w:rPr>
          <w:sz w:val="28"/>
          <w:szCs w:val="28"/>
        </w:rPr>
        <w:t>до 30 рублей на указанный короткий номер и вписать в предлагаемую форму номер телефона абонента.</w:t>
      </w:r>
    </w:p>
    <w:p w14:paraId="20C05AEC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</w:t>
      </w:r>
      <w:r w:rsidRPr="00D57D78">
        <w:rPr>
          <w:sz w:val="28"/>
          <w:szCs w:val="28"/>
        </w:rPr>
        <w:t>твии так и не поступает.</w:t>
      </w:r>
    </w:p>
    <w:p w14:paraId="0E6CC95C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36"/>
        </w:tabs>
        <w:spacing w:line="254" w:lineRule="auto"/>
        <w:jc w:val="both"/>
        <w:rPr>
          <w:sz w:val="28"/>
          <w:szCs w:val="28"/>
        </w:rPr>
      </w:pPr>
      <w:bookmarkStart w:id="35" w:name="bookmark37"/>
      <w:bookmarkStart w:id="36" w:name="bookmark35"/>
      <w:bookmarkStart w:id="37" w:name="bookmark36"/>
      <w:bookmarkStart w:id="38" w:name="bookmark38"/>
      <w:bookmarkEnd w:id="35"/>
      <w:r w:rsidRPr="00D57D78">
        <w:rPr>
          <w:sz w:val="28"/>
          <w:szCs w:val="28"/>
        </w:rPr>
        <w:t>Продажа имущества на интернет-сайтах.</w:t>
      </w:r>
      <w:bookmarkEnd w:id="36"/>
      <w:bookmarkEnd w:id="37"/>
      <w:bookmarkEnd w:id="38"/>
    </w:p>
    <w:p w14:paraId="7E7575AE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При звонке на телефон, размещенный на Интернет-сайтах объявлений (</w:t>
      </w:r>
      <w:proofErr w:type="spellStart"/>
      <w:r w:rsidRPr="00D57D78">
        <w:rPr>
          <w:sz w:val="28"/>
          <w:szCs w:val="28"/>
        </w:rPr>
        <w:t>Авито</w:t>
      </w:r>
      <w:proofErr w:type="spellEnd"/>
      <w:r w:rsidRPr="00D57D78">
        <w:rPr>
          <w:sz w:val="28"/>
          <w:szCs w:val="28"/>
        </w:rPr>
        <w:t xml:space="preserve">, </w:t>
      </w:r>
      <w:proofErr w:type="spellStart"/>
      <w:r w:rsidRPr="00D57D78">
        <w:rPr>
          <w:sz w:val="28"/>
          <w:szCs w:val="28"/>
        </w:rPr>
        <w:t>ФарПост</w:t>
      </w:r>
      <w:proofErr w:type="spellEnd"/>
      <w:r w:rsidRPr="00D57D78">
        <w:rPr>
          <w:sz w:val="28"/>
          <w:szCs w:val="28"/>
        </w:rPr>
        <w:t xml:space="preserve">, </w:t>
      </w:r>
      <w:proofErr w:type="spellStart"/>
      <w:r w:rsidRPr="00D57D78">
        <w:rPr>
          <w:sz w:val="28"/>
          <w:szCs w:val="28"/>
        </w:rPr>
        <w:t>Дром</w:t>
      </w:r>
      <w:proofErr w:type="spellEnd"/>
      <w:r w:rsidRPr="00D57D78">
        <w:rPr>
          <w:sz w:val="28"/>
          <w:szCs w:val="28"/>
        </w:rPr>
        <w:t xml:space="preserve"> и др.) правонарушитель просит пополнить счет его телефона, либо сообщить данные и номер карты потерпевшего</w:t>
      </w:r>
      <w:r w:rsidRPr="00D57D78">
        <w:rPr>
          <w:sz w:val="28"/>
          <w:szCs w:val="28"/>
        </w:rPr>
        <w:t xml:space="preserve"> для перевода денежных средств в качестве задатка за товар. После сообщения данных карты происходит списание денежных средств.</w:t>
      </w:r>
    </w:p>
    <w:p w14:paraId="7B309B4E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147"/>
        </w:tabs>
        <w:spacing w:line="254" w:lineRule="auto"/>
        <w:jc w:val="both"/>
        <w:rPr>
          <w:sz w:val="28"/>
          <w:szCs w:val="28"/>
        </w:rPr>
      </w:pPr>
      <w:bookmarkStart w:id="39" w:name="bookmark41"/>
      <w:bookmarkStart w:id="40" w:name="bookmark39"/>
      <w:bookmarkStart w:id="41" w:name="bookmark40"/>
      <w:bookmarkStart w:id="42" w:name="bookmark42"/>
      <w:bookmarkEnd w:id="39"/>
      <w:r w:rsidRPr="00D57D78">
        <w:rPr>
          <w:sz w:val="28"/>
          <w:szCs w:val="28"/>
        </w:rPr>
        <w:t>Новая схема телефонного мошенничества «</w:t>
      </w:r>
      <w:proofErr w:type="spellStart"/>
      <w:r w:rsidRPr="00D57D78">
        <w:rPr>
          <w:sz w:val="28"/>
          <w:szCs w:val="28"/>
        </w:rPr>
        <w:t>Вишинг</w:t>
      </w:r>
      <w:proofErr w:type="spellEnd"/>
      <w:r w:rsidRPr="00D57D78">
        <w:rPr>
          <w:sz w:val="28"/>
          <w:szCs w:val="28"/>
        </w:rPr>
        <w:t>».</w:t>
      </w:r>
      <w:bookmarkEnd w:id="40"/>
      <w:bookmarkEnd w:id="41"/>
      <w:bookmarkEnd w:id="42"/>
    </w:p>
    <w:p w14:paraId="12C2EC5C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Одной из распространенных схем киберпреступников в последние годы стал «</w:t>
      </w:r>
      <w:proofErr w:type="spellStart"/>
      <w:r w:rsidRPr="00D57D78">
        <w:rPr>
          <w:sz w:val="28"/>
          <w:szCs w:val="28"/>
        </w:rPr>
        <w:t>Вишинг</w:t>
      </w:r>
      <w:proofErr w:type="spellEnd"/>
      <w:r w:rsidRPr="00D57D78">
        <w:rPr>
          <w:sz w:val="28"/>
          <w:szCs w:val="28"/>
        </w:rPr>
        <w:t xml:space="preserve">» </w:t>
      </w:r>
      <w:proofErr w:type="gramStart"/>
      <w:r w:rsidRPr="00D57D78">
        <w:rPr>
          <w:sz w:val="28"/>
          <w:szCs w:val="28"/>
        </w:rPr>
        <w:t>-</w:t>
      </w:r>
      <w:r w:rsidRPr="00D57D78">
        <w:rPr>
          <w:sz w:val="28"/>
          <w:szCs w:val="28"/>
        </w:rPr>
        <w:t xml:space="preserve"> это</w:t>
      </w:r>
      <w:proofErr w:type="gramEnd"/>
      <w:r w:rsidRPr="00D57D78">
        <w:rPr>
          <w:sz w:val="28"/>
          <w:szCs w:val="28"/>
        </w:rPr>
        <w:t xml:space="preserve">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14:paraId="5AF243FC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Цель мошенников под любым </w:t>
      </w:r>
      <w:r w:rsidRPr="00D57D78">
        <w:rPr>
          <w:sz w:val="28"/>
          <w:szCs w:val="28"/>
        </w:rPr>
        <w:t>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</w:t>
      </w:r>
    </w:p>
    <w:p w14:paraId="1B270E17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</w:t>
      </w:r>
      <w:r w:rsidRPr="00D57D78">
        <w:rPr>
          <w:sz w:val="28"/>
          <w:szCs w:val="28"/>
        </w:rPr>
        <w:t>уступаем и отвечаем на них.</w:t>
      </w:r>
    </w:p>
    <w:p w14:paraId="44543F47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</w:t>
      </w:r>
      <w:r w:rsidRPr="00D57D78">
        <w:rPr>
          <w:sz w:val="28"/>
          <w:szCs w:val="28"/>
        </w:rPr>
        <w:t xml:space="preserve"> звонящий предлагает помощь в сложившейся ситуации, на которую многие из нас соглашаются.</w:t>
      </w:r>
    </w:p>
    <w:p w14:paraId="6F0C6619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</w:t>
      </w:r>
      <w:r w:rsidRPr="00D57D78">
        <w:rPr>
          <w:sz w:val="28"/>
          <w:szCs w:val="28"/>
        </w:rPr>
        <w:t>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</w:t>
      </w:r>
    </w:p>
    <w:p w14:paraId="49B5CF15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Догадаться о том, что любезный помощник на другом конце провода </w:t>
      </w:r>
      <w:r w:rsidRPr="00D57D78">
        <w:rPr>
          <w:sz w:val="28"/>
          <w:szCs w:val="28"/>
        </w:rPr>
        <w:lastRenderedPageBreak/>
        <w:t>является мошенником не всегда легко</w:t>
      </w:r>
      <w:r w:rsidRPr="00D57D78">
        <w:rPr>
          <w:sz w:val="28"/>
          <w:szCs w:val="28"/>
        </w:rPr>
        <w:t>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</w:t>
      </w:r>
    </w:p>
    <w:p w14:paraId="5ED63829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Использовать для выяснения сложившейся ситуации лу</w:t>
      </w:r>
      <w:r w:rsidRPr="00D57D78">
        <w:rPr>
          <w:sz w:val="28"/>
          <w:szCs w:val="28"/>
        </w:rPr>
        <w:t>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</w:t>
      </w:r>
    </w:p>
    <w:p w14:paraId="5B356D6F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258"/>
        </w:tabs>
        <w:spacing w:line="254" w:lineRule="auto"/>
        <w:jc w:val="both"/>
        <w:rPr>
          <w:sz w:val="28"/>
          <w:szCs w:val="28"/>
        </w:rPr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 w:rsidRPr="00D57D78">
        <w:rPr>
          <w:sz w:val="28"/>
          <w:szCs w:val="28"/>
        </w:rPr>
        <w:t>Хищения с карт, подключенных к опции бесконтактных платежей.</w:t>
      </w:r>
      <w:bookmarkEnd w:id="44"/>
      <w:bookmarkEnd w:id="45"/>
      <w:bookmarkEnd w:id="46"/>
    </w:p>
    <w:p w14:paraId="2BB434C9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Для проведения оп</w:t>
      </w:r>
      <w:r w:rsidRPr="00D57D78">
        <w:rPr>
          <w:sz w:val="28"/>
          <w:szCs w:val="28"/>
        </w:rPr>
        <w:t>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14:paraId="3B59C75B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Чтобы получить деньги, мошеннику даже не понадобится воровать карту у клиента.</w:t>
      </w:r>
      <w:r w:rsidRPr="00D57D78">
        <w:rPr>
          <w:sz w:val="28"/>
          <w:szCs w:val="28"/>
        </w:rPr>
        <w:t xml:space="preserve">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14:paraId="7E41BAB5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Так</w:t>
      </w:r>
      <w:r w:rsidRPr="00D57D78">
        <w:rPr>
          <w:sz w:val="28"/>
          <w:szCs w:val="28"/>
        </w:rPr>
        <w:t xml:space="preserve">же в текущем году злоумышленники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</w:t>
      </w:r>
      <w:proofErr w:type="spellStart"/>
      <w:r w:rsidRPr="00D57D78">
        <w:rPr>
          <w:sz w:val="28"/>
          <w:szCs w:val="28"/>
        </w:rPr>
        <w:t>Авито</w:t>
      </w:r>
      <w:proofErr w:type="spellEnd"/>
      <w:r w:rsidRPr="00D57D78">
        <w:rPr>
          <w:sz w:val="28"/>
          <w:szCs w:val="28"/>
        </w:rPr>
        <w:t>, с помощью которых они получают доступ в онлайн-банк.</w:t>
      </w:r>
    </w:p>
    <w:p w14:paraId="3AA4AAFD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162"/>
        </w:tabs>
        <w:spacing w:line="254" w:lineRule="auto"/>
        <w:jc w:val="both"/>
        <w:rPr>
          <w:sz w:val="28"/>
          <w:szCs w:val="28"/>
        </w:rPr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 w:rsidRPr="00D57D78">
        <w:rPr>
          <w:sz w:val="28"/>
          <w:szCs w:val="28"/>
        </w:rPr>
        <w:t>Взлом аккаунта друга.</w:t>
      </w:r>
      <w:bookmarkEnd w:id="48"/>
      <w:bookmarkEnd w:id="49"/>
      <w:bookmarkEnd w:id="50"/>
    </w:p>
    <w:p w14:paraId="5A4081DA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Люди м</w:t>
      </w:r>
      <w:r w:rsidRPr="00D57D78">
        <w:rPr>
          <w:sz w:val="28"/>
          <w:szCs w:val="28"/>
        </w:rPr>
        <w:t>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14:paraId="77C26F25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162"/>
        </w:tabs>
        <w:spacing w:line="254" w:lineRule="auto"/>
        <w:jc w:val="both"/>
        <w:rPr>
          <w:sz w:val="28"/>
          <w:szCs w:val="28"/>
        </w:rPr>
      </w:pPr>
      <w:bookmarkStart w:id="51" w:name="bookmark53"/>
      <w:bookmarkStart w:id="52" w:name="bookmark51"/>
      <w:bookmarkStart w:id="53" w:name="bookmark52"/>
      <w:bookmarkStart w:id="54" w:name="bookmark54"/>
      <w:bookmarkEnd w:id="51"/>
      <w:r w:rsidRPr="00D57D78">
        <w:rPr>
          <w:sz w:val="28"/>
          <w:szCs w:val="28"/>
        </w:rPr>
        <w:t>Телефонное мошенничество во время панд</w:t>
      </w:r>
      <w:r w:rsidRPr="00D57D78">
        <w:rPr>
          <w:sz w:val="28"/>
          <w:szCs w:val="28"/>
        </w:rPr>
        <w:t>емии.</w:t>
      </w:r>
      <w:bookmarkEnd w:id="52"/>
      <w:bookmarkEnd w:id="53"/>
      <w:bookmarkEnd w:id="54"/>
    </w:p>
    <w:p w14:paraId="792ECE4E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14:paraId="13AD8DE2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Вот лишь несколько новых примеров того, как происходит те</w:t>
      </w:r>
      <w:r w:rsidRPr="00D57D78">
        <w:rPr>
          <w:sz w:val="28"/>
          <w:szCs w:val="28"/>
        </w:rPr>
        <w:t>лефонное мошенничество с последующей кражей денег с кредитки, учитывая современную ситуацию:</w:t>
      </w:r>
    </w:p>
    <w:p w14:paraId="0428E136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1414"/>
        </w:tabs>
        <w:spacing w:line="254" w:lineRule="auto"/>
        <w:ind w:firstLine="1120"/>
        <w:jc w:val="both"/>
        <w:rPr>
          <w:sz w:val="28"/>
          <w:szCs w:val="28"/>
        </w:rPr>
      </w:pPr>
      <w:bookmarkStart w:id="55" w:name="bookmark55"/>
      <w:bookmarkEnd w:id="55"/>
      <w:r w:rsidRPr="00D57D78">
        <w:rPr>
          <w:sz w:val="28"/>
          <w:szCs w:val="28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</w:t>
      </w:r>
      <w:r w:rsidRPr="00D57D78">
        <w:rPr>
          <w:sz w:val="28"/>
          <w:szCs w:val="28"/>
        </w:rPr>
        <w:t>ься с мнимым «сотрудником».</w:t>
      </w:r>
    </w:p>
    <w:p w14:paraId="2F547A62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1414"/>
        </w:tabs>
        <w:spacing w:line="254" w:lineRule="auto"/>
        <w:ind w:firstLine="1120"/>
        <w:jc w:val="both"/>
        <w:rPr>
          <w:sz w:val="28"/>
          <w:szCs w:val="28"/>
        </w:rPr>
      </w:pPr>
      <w:bookmarkStart w:id="56" w:name="bookmark56"/>
      <w:bookmarkEnd w:id="56"/>
      <w:r w:rsidRPr="00D57D78">
        <w:rPr>
          <w:sz w:val="28"/>
          <w:szCs w:val="28"/>
        </w:rPr>
        <w:t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коронавирус, а чтобы не нарушать режим самоизоляции, «сотрудни</w:t>
      </w:r>
      <w:r w:rsidRPr="00D57D78">
        <w:rPr>
          <w:sz w:val="28"/>
          <w:szCs w:val="28"/>
        </w:rPr>
        <w:t>ки лаборатории» готовы приехать к нам на дом. Для срочного выезда бригады нужно совершить предоплату.</w:t>
      </w:r>
    </w:p>
    <w:p w14:paraId="56E7CA0E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В обоих случаях подставной человек, будь это сотрудник банка или мед. персонал, предлагает свою онлайн-помощь, чтобы осуществить платеж, а для </w:t>
      </w:r>
      <w:r w:rsidRPr="00D57D78">
        <w:rPr>
          <w:sz w:val="28"/>
          <w:szCs w:val="28"/>
        </w:rPr>
        <w:lastRenderedPageBreak/>
        <w:t>этого ему н</w:t>
      </w:r>
      <w:r w:rsidRPr="00D57D78">
        <w:rPr>
          <w:sz w:val="28"/>
          <w:szCs w:val="28"/>
        </w:rPr>
        <w:t>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14:paraId="153F6DBB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Приведенный перечень мошеннических схем не ограничивается приведенными примерами. Преступники находят все новые и </w:t>
      </w:r>
      <w:r w:rsidRPr="00D57D78">
        <w:rPr>
          <w:sz w:val="28"/>
          <w:szCs w:val="28"/>
        </w:rPr>
        <w:t>новые схемы и способы для достижения своих преступных замыслов.</w:t>
      </w:r>
    </w:p>
    <w:p w14:paraId="3D614EF7" w14:textId="77777777" w:rsidR="00817CF0" w:rsidRPr="00D57D78" w:rsidRDefault="0002639B">
      <w:pPr>
        <w:pStyle w:val="10"/>
        <w:keepNext/>
        <w:keepLines/>
        <w:spacing w:line="262" w:lineRule="auto"/>
        <w:jc w:val="both"/>
        <w:rPr>
          <w:sz w:val="28"/>
          <w:szCs w:val="28"/>
        </w:rPr>
      </w:pPr>
      <w:bookmarkStart w:id="57" w:name="bookmark57"/>
      <w:bookmarkStart w:id="58" w:name="bookmark58"/>
      <w:bookmarkStart w:id="59" w:name="bookmark59"/>
      <w:r w:rsidRPr="00D57D78">
        <w:rPr>
          <w:sz w:val="28"/>
          <w:szCs w:val="28"/>
        </w:rPr>
        <w:t>Как уберечься от телефонных мошенничеств?</w:t>
      </w:r>
      <w:bookmarkEnd w:id="57"/>
      <w:bookmarkEnd w:id="58"/>
      <w:bookmarkEnd w:id="59"/>
    </w:p>
    <w:p w14:paraId="591F1DC4" w14:textId="77777777" w:rsidR="00817CF0" w:rsidRPr="00D57D78" w:rsidRDefault="0002639B">
      <w:pPr>
        <w:pStyle w:val="11"/>
        <w:spacing w:line="262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Чтобы не стать жертвой злоумышленников, необходимо соблюдать простые правила безопасного поведения и обязательно довести их до сведения родных и </w:t>
      </w:r>
      <w:r w:rsidRPr="00D57D78">
        <w:rPr>
          <w:sz w:val="28"/>
          <w:szCs w:val="28"/>
        </w:rPr>
        <w:t>близких:</w:t>
      </w:r>
    </w:p>
    <w:p w14:paraId="19C5BF59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939"/>
        </w:tabs>
        <w:spacing w:line="262" w:lineRule="auto"/>
        <w:ind w:firstLine="700"/>
        <w:jc w:val="both"/>
        <w:rPr>
          <w:sz w:val="28"/>
          <w:szCs w:val="28"/>
        </w:rPr>
      </w:pPr>
      <w:bookmarkStart w:id="60" w:name="bookmark60"/>
      <w:bookmarkEnd w:id="60"/>
      <w:r w:rsidRPr="00D57D78">
        <w:rPr>
          <w:sz w:val="28"/>
          <w:szCs w:val="28"/>
        </w:rPr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</w:t>
      </w:r>
      <w:r w:rsidRPr="00D57D78">
        <w:rPr>
          <w:sz w:val="28"/>
          <w:szCs w:val="28"/>
        </w:rPr>
        <w:t>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524A7653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939"/>
        </w:tabs>
        <w:spacing w:line="262" w:lineRule="auto"/>
        <w:ind w:firstLine="700"/>
        <w:jc w:val="both"/>
        <w:rPr>
          <w:sz w:val="28"/>
          <w:szCs w:val="28"/>
        </w:rPr>
      </w:pPr>
      <w:bookmarkStart w:id="61" w:name="bookmark61"/>
      <w:bookmarkEnd w:id="61"/>
      <w:r w:rsidRPr="00D57D78">
        <w:rPr>
          <w:sz w:val="28"/>
          <w:szCs w:val="28"/>
        </w:rPr>
        <w:t>не следует отвечать на звонки или SMS-сообщения с неизвестных номеров с просьбой положить на счет деньги;</w:t>
      </w:r>
    </w:p>
    <w:p w14:paraId="0DAA2273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944"/>
        </w:tabs>
        <w:spacing w:line="262" w:lineRule="auto"/>
        <w:ind w:firstLine="700"/>
        <w:jc w:val="both"/>
        <w:rPr>
          <w:sz w:val="28"/>
          <w:szCs w:val="28"/>
        </w:rPr>
      </w:pPr>
      <w:bookmarkStart w:id="62" w:name="bookmark62"/>
      <w:bookmarkEnd w:id="62"/>
      <w:r w:rsidRPr="00D57D78">
        <w:rPr>
          <w:sz w:val="28"/>
          <w:szCs w:val="28"/>
        </w:rPr>
        <w:t>не сле</w:t>
      </w:r>
      <w:r w:rsidRPr="00D57D78">
        <w:rPr>
          <w:sz w:val="28"/>
          <w:szCs w:val="28"/>
        </w:rPr>
        <w:t>дует сообщать по телефону кому бы то ни было сведения личного характера.</w:t>
      </w:r>
    </w:p>
    <w:p w14:paraId="52F85684" w14:textId="77777777" w:rsidR="00817CF0" w:rsidRPr="00D57D78" w:rsidRDefault="0002639B">
      <w:pPr>
        <w:pStyle w:val="11"/>
        <w:spacing w:line="262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14:paraId="1C1BDD66" w14:textId="77777777" w:rsidR="00817CF0" w:rsidRPr="00D57D78" w:rsidRDefault="0002639B">
      <w:pPr>
        <w:pStyle w:val="11"/>
        <w:spacing w:after="300" w:line="262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Противостоять мошенникам возможно лишь повышенно</w:t>
      </w:r>
      <w:r w:rsidRPr="00D57D78">
        <w:rPr>
          <w:sz w:val="28"/>
          <w:szCs w:val="28"/>
        </w:rPr>
        <w:t>й внимательностью, здравомыслием и бдительностью.</w:t>
      </w:r>
    </w:p>
    <w:p w14:paraId="2297E5C3" w14:textId="511DBF13" w:rsidR="00817CF0" w:rsidRDefault="00817CF0">
      <w:pPr>
        <w:pStyle w:val="11"/>
        <w:spacing w:line="262" w:lineRule="auto"/>
        <w:ind w:firstLine="0"/>
        <w:jc w:val="both"/>
      </w:pPr>
    </w:p>
    <w:sectPr w:rsidR="00817CF0">
      <w:headerReference w:type="default" r:id="rId7"/>
      <w:type w:val="continuous"/>
      <w:pgSz w:w="11900" w:h="16840"/>
      <w:pgMar w:top="941" w:right="754" w:bottom="1019" w:left="1694" w:header="0" w:footer="5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1546" w14:textId="77777777" w:rsidR="0002639B" w:rsidRDefault="0002639B">
      <w:r>
        <w:separator/>
      </w:r>
    </w:p>
  </w:endnote>
  <w:endnote w:type="continuationSeparator" w:id="0">
    <w:p w14:paraId="2E553276" w14:textId="77777777" w:rsidR="0002639B" w:rsidRDefault="0002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1A77" w14:textId="77777777" w:rsidR="0002639B" w:rsidRDefault="0002639B"/>
  </w:footnote>
  <w:footnote w:type="continuationSeparator" w:id="0">
    <w:p w14:paraId="1ECF879C" w14:textId="77777777" w:rsidR="0002639B" w:rsidRDefault="00026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4856" w14:textId="77777777" w:rsidR="00817CF0" w:rsidRDefault="0002639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1F567E1" wp14:editId="5E9EE858">
              <wp:simplePos x="0" y="0"/>
              <wp:positionH relativeFrom="page">
                <wp:posOffset>4032250</wp:posOffset>
              </wp:positionH>
              <wp:positionV relativeFrom="page">
                <wp:posOffset>408940</wp:posOffset>
              </wp:positionV>
              <wp:extent cx="673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446E5C" w14:textId="77777777" w:rsidR="00817CF0" w:rsidRDefault="0002639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7.5pt;margin-top:32.200000000000003pt;width:5.2999999999999998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36C"/>
    <w:multiLevelType w:val="multilevel"/>
    <w:tmpl w:val="C8E0D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84896"/>
    <w:multiLevelType w:val="multilevel"/>
    <w:tmpl w:val="DCE0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F0"/>
    <w:rsid w:val="0002639B"/>
    <w:rsid w:val="00817CF0"/>
    <w:rsid w:val="00D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949"/>
  <w15:docId w15:val="{DBA8D1D1-FEFD-4C7F-8CF9-B456A4E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59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Анатольевна Зорина</cp:lastModifiedBy>
  <cp:revision>2</cp:revision>
  <dcterms:created xsi:type="dcterms:W3CDTF">2021-04-26T22:39:00Z</dcterms:created>
  <dcterms:modified xsi:type="dcterms:W3CDTF">2021-04-26T22:41:00Z</dcterms:modified>
</cp:coreProperties>
</file>